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3" w:rsidRDefault="00437B63" w:rsidP="00437B63">
      <w:pPr>
        <w:ind w:firstLine="709"/>
        <w:jc w:val="both"/>
        <w:rPr>
          <w:sz w:val="26"/>
          <w:szCs w:val="26"/>
        </w:rPr>
      </w:pPr>
      <w:bookmarkStart w:id="0" w:name="_GoBack"/>
      <w:r w:rsidRPr="006034EE">
        <w:rPr>
          <w:b/>
          <w:sz w:val="26"/>
          <w:szCs w:val="26"/>
        </w:rPr>
        <w:t>Перечень точек по выпуску</w:t>
      </w:r>
      <w:r w:rsidRPr="001D50A4">
        <w:rPr>
          <w:sz w:val="26"/>
          <w:szCs w:val="26"/>
        </w:rPr>
        <w:t xml:space="preserve"> </w:t>
      </w:r>
      <w:r w:rsidRPr="000C3DEA">
        <w:rPr>
          <w:b/>
          <w:sz w:val="26"/>
          <w:szCs w:val="26"/>
        </w:rPr>
        <w:t xml:space="preserve">квалифицированной электронной </w:t>
      </w:r>
      <w:bookmarkEnd w:id="0"/>
      <w:r w:rsidRPr="000C3DEA">
        <w:rPr>
          <w:b/>
          <w:sz w:val="26"/>
          <w:szCs w:val="26"/>
        </w:rPr>
        <w:t>подписи</w:t>
      </w:r>
      <w:r w:rsidRPr="001D50A4">
        <w:rPr>
          <w:sz w:val="26"/>
          <w:szCs w:val="26"/>
        </w:rPr>
        <w:t xml:space="preserve"> (КЭП) для юридических лиц (лиц, имеющих право действовать от имени юридического лица без доверенности), индивидуальных предпринимателей и нотариусов по Хабаровскому краю:</w:t>
      </w:r>
    </w:p>
    <w:p w:rsidR="00437B63" w:rsidRPr="001D50A4" w:rsidRDefault="00437B63" w:rsidP="00437B63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4566"/>
        <w:gridCol w:w="3892"/>
      </w:tblGrid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0C3DEA" w:rsidRDefault="00437B63" w:rsidP="009205AE">
            <w:pPr>
              <w:ind w:hanging="42"/>
              <w:jc w:val="center"/>
              <w:rPr>
                <w:b/>
                <w:sz w:val="26"/>
                <w:szCs w:val="26"/>
              </w:rPr>
            </w:pPr>
            <w:r w:rsidRPr="000C3DEA">
              <w:rPr>
                <w:b/>
                <w:sz w:val="26"/>
                <w:szCs w:val="26"/>
              </w:rPr>
              <w:t>№ п</w:t>
            </w:r>
            <w:r w:rsidRPr="000C3DEA">
              <w:rPr>
                <w:b/>
                <w:sz w:val="26"/>
                <w:szCs w:val="26"/>
                <w:lang w:val="en-US"/>
              </w:rPr>
              <w:t>/</w:t>
            </w:r>
            <w:r w:rsidRPr="000C3DEA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4904" w:type="dxa"/>
          </w:tcPr>
          <w:p w:rsidR="00437B63" w:rsidRPr="000C3DEA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  <w:r w:rsidRPr="000C3DEA">
              <w:rPr>
                <w:color w:val="auto"/>
                <w:sz w:val="26"/>
                <w:szCs w:val="26"/>
              </w:rPr>
              <w:t>Наименование налогового органа</w:t>
            </w:r>
          </w:p>
        </w:tc>
        <w:tc>
          <w:tcPr>
            <w:tcW w:w="4225" w:type="dxa"/>
          </w:tcPr>
          <w:p w:rsidR="00437B63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  <w:r w:rsidRPr="000C3DEA">
              <w:rPr>
                <w:color w:val="auto"/>
                <w:sz w:val="26"/>
                <w:szCs w:val="26"/>
              </w:rPr>
              <w:t>Адрес</w:t>
            </w:r>
          </w:p>
          <w:p w:rsidR="00437B63" w:rsidRPr="00407CB6" w:rsidRDefault="00437B63" w:rsidP="009205AE"/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1.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ИФНС России по г. Комсомольску-на-Амуре</w:t>
            </w:r>
          </w:p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A60602">
              <w:rPr>
                <w:b w:val="0"/>
                <w:color w:val="auto"/>
                <w:sz w:val="26"/>
                <w:szCs w:val="26"/>
              </w:rPr>
              <w:t>681000, г.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Pr="00A60602">
              <w:rPr>
                <w:b w:val="0"/>
                <w:color w:val="auto"/>
                <w:sz w:val="26"/>
                <w:szCs w:val="26"/>
              </w:rPr>
              <w:t>Комсомольск-на-Амуре, ул.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Pr="00A60602">
              <w:rPr>
                <w:b w:val="0"/>
                <w:color w:val="auto"/>
                <w:sz w:val="26"/>
                <w:szCs w:val="26"/>
              </w:rPr>
              <w:t>Кирова, 68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2.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Межрайонная ИФНС России № 1 по Хабаровскому краю</w:t>
            </w:r>
          </w:p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A60602">
              <w:rPr>
                <w:b w:val="0"/>
                <w:color w:val="auto"/>
                <w:sz w:val="26"/>
                <w:szCs w:val="26"/>
              </w:rPr>
              <w:t>642460, г.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Pr="00A60602">
              <w:rPr>
                <w:b w:val="0"/>
                <w:color w:val="auto"/>
                <w:sz w:val="26"/>
                <w:szCs w:val="26"/>
              </w:rPr>
              <w:t>Николаевск-на-Амуре, ул.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 w:rsidRPr="00A60602">
              <w:rPr>
                <w:b w:val="0"/>
                <w:color w:val="auto"/>
                <w:sz w:val="26"/>
                <w:szCs w:val="26"/>
              </w:rPr>
              <w:t>Орлова, д.15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3.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Межрайонная ИФНС России № 5 по Хабаровскому краю</w:t>
            </w:r>
          </w:p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proofErr w:type="gramStart"/>
            <w:r w:rsidRPr="00A60602">
              <w:rPr>
                <w:b w:val="0"/>
                <w:color w:val="auto"/>
                <w:sz w:val="26"/>
                <w:szCs w:val="26"/>
              </w:rPr>
              <w:t>682800,  г.</w:t>
            </w:r>
            <w:proofErr w:type="gramEnd"/>
            <w:r w:rsidRPr="00A60602">
              <w:rPr>
                <w:b w:val="0"/>
                <w:color w:val="auto"/>
                <w:sz w:val="26"/>
                <w:szCs w:val="26"/>
              </w:rPr>
              <w:t xml:space="preserve"> Советская Гавань, Площадь Победы, 7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4.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1"/>
              <w:spacing w:before="0"/>
              <w:ind w:firstLine="34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E3B4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Межрайонная ИФНС России №6 по Хабаровскому краю</w:t>
            </w:r>
          </w:p>
          <w:p w:rsidR="00437B63" w:rsidRPr="008E3B42" w:rsidRDefault="00437B63" w:rsidP="009205AE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Default="00437B63" w:rsidP="009205AE">
            <w:pPr>
              <w:pStyle w:val="1"/>
              <w:spacing w:before="0"/>
              <w:ind w:firstLine="34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762C5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>680038, г.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Pr="00762C5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Хабаровск, </w:t>
            </w:r>
          </w:p>
          <w:p w:rsidR="00437B63" w:rsidRPr="00A60602" w:rsidRDefault="00437B63" w:rsidP="009205AE">
            <w:pPr>
              <w:pStyle w:val="1"/>
              <w:spacing w:before="0"/>
              <w:ind w:firstLine="34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62C5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>ул.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Pr="00762C5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6"/>
                <w:szCs w:val="26"/>
              </w:rPr>
              <w:t>Шмидта, д.40</w:t>
            </w: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5.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ИФНС России по Индустриальному району г. Хабаровска</w:t>
            </w:r>
          </w:p>
          <w:p w:rsidR="00437B63" w:rsidRPr="008E3B42" w:rsidRDefault="00437B63" w:rsidP="009205AE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Default="00437B63" w:rsidP="009205AE">
            <w:pPr>
              <w:ind w:firstLine="34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 xml:space="preserve">680003, Хабаровск, </w:t>
            </w:r>
          </w:p>
          <w:p w:rsidR="00437B63" w:rsidRPr="00A60602" w:rsidRDefault="00437B63" w:rsidP="009205AE">
            <w:pPr>
              <w:ind w:firstLine="34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A60602">
              <w:rPr>
                <w:sz w:val="26"/>
                <w:szCs w:val="26"/>
              </w:rPr>
              <w:t>Союзная, 23д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6.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ИФНС России по Железнодорожному району г. Хабаровска</w:t>
            </w:r>
          </w:p>
          <w:p w:rsidR="00437B63" w:rsidRPr="008E3B42" w:rsidRDefault="00437B63" w:rsidP="009205AE">
            <w:pPr>
              <w:pStyle w:val="ConsPlusNormal"/>
              <w:widowControl/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Default="00437B63" w:rsidP="009205AE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602">
              <w:rPr>
                <w:rFonts w:ascii="Times New Roman" w:hAnsi="Times New Roman" w:cs="Times New Roman"/>
                <w:sz w:val="26"/>
                <w:szCs w:val="26"/>
              </w:rPr>
              <w:t xml:space="preserve">650021, Хабаровск, </w:t>
            </w:r>
          </w:p>
          <w:p w:rsidR="00437B63" w:rsidRPr="00A60602" w:rsidRDefault="00437B63" w:rsidP="009205AE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602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602">
              <w:rPr>
                <w:rFonts w:ascii="Times New Roman" w:hAnsi="Times New Roman" w:cs="Times New Roman"/>
                <w:sz w:val="26"/>
                <w:szCs w:val="26"/>
              </w:rPr>
              <w:t>Станционная, 18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  <w:tr w:rsidR="00437B63" w:rsidRPr="00A60602" w:rsidTr="009205AE">
        <w:trPr>
          <w:jc w:val="center"/>
        </w:trPr>
        <w:tc>
          <w:tcPr>
            <w:tcW w:w="935" w:type="dxa"/>
          </w:tcPr>
          <w:p w:rsidR="00437B63" w:rsidRPr="00A60602" w:rsidRDefault="00437B63" w:rsidP="009205AE">
            <w:pPr>
              <w:ind w:hanging="42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7.</w:t>
            </w:r>
          </w:p>
        </w:tc>
        <w:tc>
          <w:tcPr>
            <w:tcW w:w="4904" w:type="dxa"/>
          </w:tcPr>
          <w:p w:rsidR="00437B63" w:rsidRPr="008E3B42" w:rsidRDefault="00437B63" w:rsidP="009205AE">
            <w:pPr>
              <w:pStyle w:val="2"/>
              <w:ind w:firstLine="34"/>
              <w:outlineLvl w:val="1"/>
              <w:rPr>
                <w:b w:val="0"/>
                <w:color w:val="auto"/>
                <w:sz w:val="26"/>
                <w:szCs w:val="26"/>
              </w:rPr>
            </w:pPr>
            <w:r w:rsidRPr="008E3B42">
              <w:rPr>
                <w:b w:val="0"/>
                <w:color w:val="auto"/>
                <w:sz w:val="26"/>
                <w:szCs w:val="26"/>
              </w:rPr>
              <w:t>Межрайонная ИФНС России № 8 по Хабаровскому краю</w:t>
            </w:r>
          </w:p>
          <w:p w:rsidR="00437B63" w:rsidRPr="008E3B42" w:rsidRDefault="00437B63" w:rsidP="009205AE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437B63" w:rsidRPr="00A60602" w:rsidRDefault="00437B63" w:rsidP="009205AE">
            <w:pPr>
              <w:ind w:firstLine="34"/>
              <w:jc w:val="center"/>
              <w:rPr>
                <w:sz w:val="26"/>
                <w:szCs w:val="26"/>
              </w:rPr>
            </w:pPr>
            <w:r w:rsidRPr="00A60602">
              <w:rPr>
                <w:sz w:val="26"/>
                <w:szCs w:val="26"/>
              </w:rPr>
              <w:t>681000, г. Комсомольск-на-Амуре, ул. Пионерская, 64</w:t>
            </w:r>
          </w:p>
          <w:p w:rsidR="00437B63" w:rsidRPr="00A60602" w:rsidRDefault="00437B63" w:rsidP="009205AE">
            <w:pPr>
              <w:pStyle w:val="2"/>
              <w:ind w:firstLine="34"/>
              <w:outlineLvl w:val="1"/>
              <w:rPr>
                <w:color w:val="auto"/>
                <w:sz w:val="26"/>
                <w:szCs w:val="26"/>
              </w:rPr>
            </w:pPr>
          </w:p>
        </w:tc>
      </w:tr>
    </w:tbl>
    <w:p w:rsidR="00437B63" w:rsidRPr="0085440D" w:rsidRDefault="00437B63" w:rsidP="00437B63">
      <w:pPr>
        <w:jc w:val="both"/>
      </w:pPr>
    </w:p>
    <w:sectPr w:rsidR="00437B63" w:rsidRPr="0085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3"/>
    <w:rsid w:val="00437B63"/>
    <w:rsid w:val="00742F4E"/>
    <w:rsid w:val="009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8937-74CD-4F23-AB68-F26DA32F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B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37B63"/>
    <w:pPr>
      <w:keepNext/>
      <w:jc w:val="center"/>
      <w:outlineLvl w:val="1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B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37B63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37B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3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АСРО ДВОСТ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2021-05-31T06:03:00Z</dcterms:created>
  <dcterms:modified xsi:type="dcterms:W3CDTF">2021-05-31T06:04:00Z</dcterms:modified>
</cp:coreProperties>
</file>